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3B4F" w14:textId="77777777" w:rsidR="004E1533" w:rsidRPr="001A6384" w:rsidRDefault="004E1533" w:rsidP="004E1533">
      <w:pPr>
        <w:pStyle w:val="Default"/>
        <w:pageBreakBefore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t xml:space="preserve">Приложение </w:t>
      </w:r>
      <w:r>
        <w:rPr>
          <w:b/>
          <w:bCs/>
          <w:i/>
          <w:iCs/>
          <w:sz w:val="22"/>
          <w:szCs w:val="22"/>
        </w:rPr>
        <w:t>2</w:t>
      </w:r>
    </w:p>
    <w:p w14:paraId="718C3A6F" w14:textId="77777777" w:rsidR="004E1533" w:rsidRDefault="004E1533" w:rsidP="004E1533">
      <w:pPr>
        <w:pStyle w:val="Default"/>
        <w:jc w:val="both"/>
        <w:rPr>
          <w:sz w:val="22"/>
          <w:szCs w:val="22"/>
          <w:highlight w:val="yellow"/>
        </w:rPr>
      </w:pPr>
    </w:p>
    <w:p w14:paraId="2BAAB487" w14:textId="77777777" w:rsidR="004E1533" w:rsidRPr="001A6384" w:rsidRDefault="004E1533" w:rsidP="004E1533">
      <w:pPr>
        <w:pStyle w:val="Default"/>
        <w:rPr>
          <w:sz w:val="22"/>
          <w:szCs w:val="22"/>
          <w:highlight w:val="yellow"/>
        </w:rPr>
      </w:pPr>
    </w:p>
    <w:p w14:paraId="4EDC70CA" w14:textId="77777777" w:rsidR="004E1533" w:rsidRDefault="004E1533" w:rsidP="004E1533">
      <w:pPr>
        <w:pStyle w:val="Default"/>
        <w:jc w:val="center"/>
        <w:rPr>
          <w:b/>
          <w:sz w:val="28"/>
          <w:szCs w:val="28"/>
        </w:rPr>
      </w:pPr>
      <w:r w:rsidRPr="00E77D81">
        <w:rPr>
          <w:b/>
          <w:sz w:val="28"/>
          <w:szCs w:val="28"/>
        </w:rPr>
        <w:t>ТРЕ</w:t>
      </w:r>
      <w:r>
        <w:rPr>
          <w:b/>
          <w:sz w:val="28"/>
          <w:szCs w:val="28"/>
        </w:rPr>
        <w:t>БОВАНИЯ К ОФОРМЛЕНИЮ МАТЕРИАЛОВ</w:t>
      </w:r>
    </w:p>
    <w:p w14:paraId="79DFD5BD" w14:textId="77777777" w:rsidR="004E1533" w:rsidRDefault="004E1533" w:rsidP="004E1533">
      <w:pPr>
        <w:pStyle w:val="Default"/>
        <w:jc w:val="center"/>
        <w:rPr>
          <w:b/>
          <w:sz w:val="28"/>
          <w:szCs w:val="28"/>
        </w:rPr>
      </w:pPr>
    </w:p>
    <w:p w14:paraId="1B17A421" w14:textId="77777777" w:rsidR="004E1533" w:rsidRDefault="004E1533" w:rsidP="004E1533">
      <w:pPr>
        <w:pStyle w:val="Default"/>
        <w:jc w:val="center"/>
        <w:rPr>
          <w:b/>
        </w:rPr>
      </w:pPr>
      <w:r w:rsidRPr="00D7719A">
        <w:rPr>
          <w:b/>
        </w:rPr>
        <w:t xml:space="preserve">Авторы несут ответственность за достоверность информации. Все статьи проходят проверку в системе Антиплагиат (оригинальность материалов – не менее 70 %). </w:t>
      </w:r>
    </w:p>
    <w:p w14:paraId="75005230" w14:textId="77777777" w:rsidR="004E1533" w:rsidRPr="00D7719A" w:rsidRDefault="004E1533" w:rsidP="004E1533">
      <w:pPr>
        <w:pStyle w:val="Default"/>
        <w:jc w:val="center"/>
        <w:rPr>
          <w:b/>
        </w:rPr>
      </w:pPr>
      <w:r w:rsidRPr="00D7719A">
        <w:rPr>
          <w:b/>
        </w:rPr>
        <w:t>Материалы, оформленные не по требованиям, рассматриваться не будут.</w:t>
      </w:r>
    </w:p>
    <w:p w14:paraId="285DF13A" w14:textId="77777777" w:rsidR="004E1533" w:rsidRPr="00D13175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36FC063A" w14:textId="77777777" w:rsidR="004E1533" w:rsidRDefault="004E1533" w:rsidP="004E1533">
      <w:pPr>
        <w:pStyle w:val="Default"/>
        <w:spacing w:line="276" w:lineRule="auto"/>
        <w:ind w:firstLine="567"/>
        <w:jc w:val="both"/>
      </w:pPr>
      <w:r>
        <w:t>Авторами статьи могут являться аспиранты, молодые ученые и профессорско-преподавательский состав.</w:t>
      </w:r>
    </w:p>
    <w:p w14:paraId="7D87B5D5" w14:textId="77777777" w:rsidR="004E1533" w:rsidRDefault="004E1533" w:rsidP="004E1533">
      <w:pPr>
        <w:pStyle w:val="Default"/>
        <w:ind w:firstLine="567"/>
        <w:jc w:val="both"/>
      </w:pPr>
    </w:p>
    <w:p w14:paraId="5A57B99E" w14:textId="77777777" w:rsidR="004E1533" w:rsidRDefault="004E1533" w:rsidP="004E1533">
      <w:pPr>
        <w:pStyle w:val="Default"/>
        <w:ind w:firstLine="567"/>
        <w:jc w:val="both"/>
      </w:pPr>
      <w:r w:rsidRPr="00D13175">
        <w:t xml:space="preserve">Текст должен быть набран шрифтом </w:t>
      </w:r>
      <w:proofErr w:type="spellStart"/>
      <w:r w:rsidRPr="00D13175">
        <w:t>Times</w:t>
      </w:r>
      <w:proofErr w:type="spellEnd"/>
      <w:r w:rsidRPr="00D13175">
        <w:t xml:space="preserve"> </w:t>
      </w:r>
      <w:proofErr w:type="spellStart"/>
      <w:r w:rsidRPr="00D13175">
        <w:t>New</w:t>
      </w:r>
      <w:proofErr w:type="spellEnd"/>
      <w:r w:rsidRPr="00D13175">
        <w:t xml:space="preserve"> </w:t>
      </w:r>
      <w:proofErr w:type="spellStart"/>
      <w:r w:rsidRPr="00D13175">
        <w:t>Roman</w:t>
      </w:r>
      <w:proofErr w:type="spellEnd"/>
      <w:r w:rsidRPr="00D13175">
        <w:t>. Размер шрифта 14 (для основного текста), 12 – для дополнительного текста (текста таблиц, списка литературы и т. п.). Междустрочный интервал для текста одинарный; режим выравнивания – по ширине, расстановка переносов – автоматическая. Формат бумаги А4 (210х297 мм). Поля: сверху, снизу, слева – 2,0 см, справа – 2,5. Абзацный отступ должен быть одинаковым по всему тексту (1,25). Номера страниц ставятся внизу и посередине.</w:t>
      </w:r>
    </w:p>
    <w:p w14:paraId="7278CB5F" w14:textId="77777777" w:rsidR="004E1533" w:rsidRPr="00753CBB" w:rsidRDefault="004E1533" w:rsidP="004E153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719A">
        <w:rPr>
          <w:rFonts w:ascii="Times New Roman" w:hAnsi="Times New Roman" w:cs="Times New Roman"/>
          <w:sz w:val="24"/>
          <w:szCs w:val="24"/>
        </w:rPr>
        <w:t>При изложении материала следует</w:t>
      </w:r>
      <w:r w:rsidRPr="00753CBB">
        <w:rPr>
          <w:rFonts w:ascii="Times New Roman" w:hAnsi="Times New Roman" w:cs="Times New Roman"/>
          <w:sz w:val="24"/>
          <w:szCs w:val="24"/>
        </w:rPr>
        <w:t xml:space="preserve"> придерживаться стандартного построения научной статьи: актуальность, материалы и методы, результаты исследований, выводы и рекомендации, список литературы.</w:t>
      </w:r>
    </w:p>
    <w:p w14:paraId="1F1EE7B6" w14:textId="77777777" w:rsidR="004E1533" w:rsidRPr="00D13175" w:rsidRDefault="004E1533" w:rsidP="004E1533">
      <w:pPr>
        <w:pStyle w:val="Default"/>
        <w:ind w:firstLine="567"/>
        <w:jc w:val="both"/>
      </w:pPr>
      <w:r w:rsidRPr="00D13175">
        <w:t xml:space="preserve">Таблицы должны быть созданы в </w:t>
      </w:r>
      <w:proofErr w:type="spellStart"/>
      <w:r w:rsidRPr="00D13175">
        <w:t>Microsoft</w:t>
      </w:r>
      <w:proofErr w:type="spellEnd"/>
      <w:r w:rsidRPr="00D13175">
        <w:t xml:space="preserve"> </w:t>
      </w:r>
      <w:proofErr w:type="spellStart"/>
      <w:r w:rsidRPr="00D13175">
        <w:t>Word</w:t>
      </w:r>
      <w:proofErr w:type="spellEnd"/>
      <w:r w:rsidRPr="00D13175">
        <w:t>. Шрифт шапки таблицы – 11 (</w:t>
      </w:r>
      <w:proofErr w:type="spellStart"/>
      <w:r w:rsidRPr="00D13175">
        <w:t>жирн</w:t>
      </w:r>
      <w:proofErr w:type="spellEnd"/>
      <w:r w:rsidRPr="00D13175"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14:paraId="7FABEFAE" w14:textId="77777777" w:rsidR="004E1533" w:rsidRPr="00D13175" w:rsidRDefault="004E1533" w:rsidP="004E1533">
      <w:pPr>
        <w:pStyle w:val="Default"/>
        <w:ind w:firstLine="567"/>
        <w:jc w:val="both"/>
      </w:pPr>
      <w:r w:rsidRPr="00D13175">
        <w:t>Рисунки допускаются только черно-белые, штрихо</w:t>
      </w:r>
      <w:r>
        <w:t>вые, без полутонов и заливки. В </w:t>
      </w:r>
      <w:r w:rsidRPr="00D13175">
        <w:t>рисунках необходимо предусмотреть 1,5-кратное уменьшение. Ширина рисунков – не более ширины основного текста. Дополнительно рисунки представляются в отдельных файлах в одном из следующих форматов: *.</w:t>
      </w:r>
      <w:proofErr w:type="spellStart"/>
      <w:r w:rsidRPr="00D13175">
        <w:t>jpeg</w:t>
      </w:r>
      <w:proofErr w:type="spellEnd"/>
      <w:r w:rsidRPr="00D13175">
        <w:t>, *.</w:t>
      </w:r>
      <w:proofErr w:type="spellStart"/>
      <w:r w:rsidRPr="00D13175">
        <w:t>eps</w:t>
      </w:r>
      <w:proofErr w:type="spellEnd"/>
      <w:r w:rsidRPr="00D13175">
        <w:t>, *.</w:t>
      </w:r>
      <w:proofErr w:type="spellStart"/>
      <w:r w:rsidRPr="00D13175">
        <w:t>tiff</w:t>
      </w:r>
      <w:proofErr w:type="spellEnd"/>
      <w:r w:rsidRPr="00D13175">
        <w:t>.</w:t>
      </w:r>
    </w:p>
    <w:p w14:paraId="0216D9C1" w14:textId="77777777" w:rsidR="004E1533" w:rsidRPr="00D13175" w:rsidRDefault="004E1533" w:rsidP="004E1533">
      <w:pPr>
        <w:pStyle w:val="Default"/>
        <w:ind w:firstLine="567"/>
        <w:jc w:val="both"/>
      </w:pPr>
      <w:r w:rsidRPr="00D13175">
        <w:t xml:space="preserve">Все математические формулы должны быть тщательно выверены. Электронная версия представлена в формате </w:t>
      </w:r>
      <w:proofErr w:type="spellStart"/>
      <w:r w:rsidRPr="00D13175">
        <w:t>Microsoft</w:t>
      </w:r>
      <w:proofErr w:type="spellEnd"/>
      <w:r w:rsidRPr="00D13175">
        <w:t xml:space="preserve"> </w:t>
      </w:r>
      <w:proofErr w:type="spellStart"/>
      <w:r w:rsidRPr="00D13175">
        <w:t>Equation</w:t>
      </w:r>
      <w:proofErr w:type="spellEnd"/>
      <w:r w:rsidRPr="00D13175">
        <w:t xml:space="preserve"> 3.1.</w:t>
      </w:r>
    </w:p>
    <w:p w14:paraId="41AC7830" w14:textId="77777777" w:rsidR="004E1533" w:rsidRPr="00D13175" w:rsidRDefault="004E1533" w:rsidP="004E1533">
      <w:pPr>
        <w:pStyle w:val="Default"/>
        <w:ind w:firstLine="567"/>
        <w:jc w:val="both"/>
      </w:pPr>
      <w:r w:rsidRPr="00D13175">
        <w:t>Рекомендованный объем рукописи до 7 стандартных страниц текста, включая таблицы и рисунки.</w:t>
      </w:r>
    </w:p>
    <w:p w14:paraId="108B9053" w14:textId="77777777" w:rsidR="004E1533" w:rsidRPr="00D13175" w:rsidRDefault="004E1533" w:rsidP="004E1533">
      <w:pPr>
        <w:pStyle w:val="Default"/>
        <w:ind w:firstLine="567"/>
        <w:jc w:val="both"/>
        <w:rPr>
          <w:b/>
        </w:rPr>
      </w:pPr>
      <w:r w:rsidRPr="00D13175">
        <w:t>Список литературы должен оформляться по ГОСТ 7.1-2003</w:t>
      </w:r>
      <w:r>
        <w:t xml:space="preserve"> в алфавитном порядке. В </w:t>
      </w:r>
      <w:r w:rsidRPr="00D13175">
        <w:t>тексте статьи ссылки на литературу оформляются в виде номера в квадратных скобках на каждый источник. В список литературы желательно включать статьи из периодических источников: научных журналов, материалов конференций, сборников научных трудов и т. п., нельзя ссылаться на неопубликованные работы.</w:t>
      </w:r>
    </w:p>
    <w:p w14:paraId="552C8430" w14:textId="77777777" w:rsidR="004E1533" w:rsidRPr="004408EF" w:rsidRDefault="004E1533" w:rsidP="004E1533">
      <w:pPr>
        <w:pStyle w:val="Default"/>
        <w:ind w:firstLine="567"/>
        <w:jc w:val="both"/>
        <w:rPr>
          <w:bCs/>
        </w:rPr>
      </w:pPr>
    </w:p>
    <w:p w14:paraId="27D7FC95" w14:textId="77777777" w:rsidR="004E1533" w:rsidRDefault="004E1533" w:rsidP="004E1533">
      <w:pPr>
        <w:pStyle w:val="Default"/>
        <w:ind w:firstLine="567"/>
        <w:jc w:val="both"/>
      </w:pPr>
    </w:p>
    <w:p w14:paraId="24019D1F" w14:textId="77777777" w:rsidR="004E1533" w:rsidRPr="00D7719A" w:rsidRDefault="004E1533" w:rsidP="004E1533">
      <w:pPr>
        <w:pStyle w:val="Default"/>
        <w:ind w:firstLine="567"/>
        <w:jc w:val="both"/>
        <w:rPr>
          <w:b/>
        </w:rPr>
      </w:pPr>
      <w:r w:rsidRPr="00D7719A">
        <w:rPr>
          <w:b/>
        </w:rPr>
        <w:t>Оргкомитет оставляет за собой права отбора материалов для публикации.</w:t>
      </w:r>
    </w:p>
    <w:p w14:paraId="6CF5828E" w14:textId="77777777" w:rsidR="004E1533" w:rsidRPr="00D13175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219E68B0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5522FF61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3AAC051B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744CA09E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3ABAB600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27E4E75B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138C613B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0B7ADFBD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03E61E32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2E21110C" w14:textId="77777777" w:rsidR="004E1533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4597CBA1" w14:textId="77777777" w:rsidR="004E1533" w:rsidRPr="00D13175" w:rsidRDefault="004E1533" w:rsidP="004E1533">
      <w:pPr>
        <w:pStyle w:val="Default"/>
        <w:ind w:firstLine="567"/>
        <w:jc w:val="center"/>
        <w:rPr>
          <w:b/>
          <w:highlight w:val="yellow"/>
        </w:rPr>
      </w:pPr>
    </w:p>
    <w:p w14:paraId="6B6BCA42" w14:textId="77777777" w:rsidR="004E1533" w:rsidRPr="003C023A" w:rsidRDefault="004E1533" w:rsidP="004E1533">
      <w:pPr>
        <w:pStyle w:val="Default"/>
        <w:ind w:firstLine="567"/>
        <w:jc w:val="center"/>
        <w:rPr>
          <w:b/>
          <w:sz w:val="28"/>
          <w:szCs w:val="28"/>
        </w:rPr>
      </w:pPr>
      <w:r w:rsidRPr="003C023A">
        <w:rPr>
          <w:b/>
          <w:sz w:val="28"/>
          <w:szCs w:val="28"/>
        </w:rPr>
        <w:lastRenderedPageBreak/>
        <w:t>ОБРАЗЕЦ ОФОРМЛЕНИЯ МАТЕРИАЛОВ</w:t>
      </w:r>
    </w:p>
    <w:p w14:paraId="213B3FF6" w14:textId="77777777" w:rsidR="004E1533" w:rsidRPr="00D13175" w:rsidRDefault="004E1533" w:rsidP="004E1533">
      <w:pPr>
        <w:pStyle w:val="Default"/>
        <w:jc w:val="both"/>
      </w:pPr>
    </w:p>
    <w:p w14:paraId="79118F1D" w14:textId="77777777" w:rsidR="004E1533" w:rsidRPr="003C023A" w:rsidRDefault="004E1533" w:rsidP="004E1533">
      <w:pPr>
        <w:pStyle w:val="Default"/>
        <w:jc w:val="both"/>
        <w:rPr>
          <w:sz w:val="28"/>
          <w:szCs w:val="28"/>
        </w:rPr>
      </w:pPr>
      <w:r w:rsidRPr="003C023A">
        <w:rPr>
          <w:sz w:val="28"/>
          <w:szCs w:val="28"/>
        </w:rPr>
        <w:t xml:space="preserve">УДК 631.10 </w:t>
      </w:r>
    </w:p>
    <w:p w14:paraId="31AC4811" w14:textId="77777777" w:rsidR="004E1533" w:rsidRPr="00DE7796" w:rsidRDefault="004E1533" w:rsidP="004E1533">
      <w:pPr>
        <w:pStyle w:val="Default"/>
        <w:jc w:val="both"/>
      </w:pPr>
    </w:p>
    <w:p w14:paraId="395589D2" w14:textId="77777777" w:rsidR="004E1533" w:rsidRPr="003C023A" w:rsidRDefault="004E1533" w:rsidP="004E1533">
      <w:pPr>
        <w:pStyle w:val="Default"/>
        <w:rPr>
          <w:sz w:val="28"/>
          <w:szCs w:val="28"/>
        </w:rPr>
      </w:pPr>
      <w:r w:rsidRPr="003C023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C023A">
        <w:rPr>
          <w:sz w:val="28"/>
          <w:szCs w:val="28"/>
        </w:rPr>
        <w:t xml:space="preserve">И. Иванов </w:t>
      </w:r>
    </w:p>
    <w:p w14:paraId="2195085F" w14:textId="77777777" w:rsidR="004E1533" w:rsidRPr="003C023A" w:rsidRDefault="004E1533" w:rsidP="004E1533">
      <w:pPr>
        <w:pStyle w:val="Default"/>
        <w:rPr>
          <w:sz w:val="28"/>
          <w:szCs w:val="28"/>
        </w:rPr>
      </w:pPr>
      <w:r w:rsidRPr="003C023A">
        <w:rPr>
          <w:sz w:val="28"/>
          <w:szCs w:val="28"/>
        </w:rPr>
        <w:t xml:space="preserve">ФГБОУ ВО Ижевская ГСХА </w:t>
      </w:r>
    </w:p>
    <w:p w14:paraId="6D6ED823" w14:textId="77777777" w:rsidR="004E1533" w:rsidRPr="003C023A" w:rsidRDefault="004E1533" w:rsidP="004E1533">
      <w:pPr>
        <w:pStyle w:val="Default"/>
        <w:rPr>
          <w:sz w:val="28"/>
          <w:szCs w:val="28"/>
        </w:rPr>
      </w:pPr>
    </w:p>
    <w:p w14:paraId="50669653" w14:textId="77777777" w:rsidR="004E1533" w:rsidRDefault="004E1533" w:rsidP="004E1533">
      <w:pPr>
        <w:pStyle w:val="Default"/>
        <w:rPr>
          <w:b/>
          <w:bCs/>
          <w:sz w:val="28"/>
          <w:szCs w:val="28"/>
        </w:rPr>
      </w:pPr>
      <w:r w:rsidRPr="003C023A">
        <w:rPr>
          <w:b/>
          <w:bCs/>
          <w:sz w:val="28"/>
          <w:szCs w:val="28"/>
        </w:rPr>
        <w:t xml:space="preserve">Сравнение лабораторных методов диагностики </w:t>
      </w:r>
      <w:proofErr w:type="spellStart"/>
      <w:r w:rsidRPr="003C023A">
        <w:rPr>
          <w:b/>
          <w:bCs/>
          <w:sz w:val="28"/>
          <w:szCs w:val="28"/>
        </w:rPr>
        <w:t>эймериоза</w:t>
      </w:r>
      <w:proofErr w:type="spellEnd"/>
      <w:r w:rsidRPr="003C023A">
        <w:rPr>
          <w:b/>
          <w:bCs/>
          <w:sz w:val="28"/>
          <w:szCs w:val="28"/>
        </w:rPr>
        <w:t xml:space="preserve"> крупного </w:t>
      </w:r>
    </w:p>
    <w:p w14:paraId="0AA1BF4E" w14:textId="77777777" w:rsidR="004E1533" w:rsidRPr="003C023A" w:rsidRDefault="004E1533" w:rsidP="004E1533">
      <w:pPr>
        <w:pStyle w:val="Default"/>
        <w:rPr>
          <w:b/>
          <w:bCs/>
          <w:sz w:val="28"/>
          <w:szCs w:val="28"/>
        </w:rPr>
      </w:pPr>
      <w:r w:rsidRPr="003C023A">
        <w:rPr>
          <w:b/>
          <w:bCs/>
          <w:sz w:val="28"/>
          <w:szCs w:val="28"/>
        </w:rPr>
        <w:t>рогатого скота</w:t>
      </w:r>
    </w:p>
    <w:p w14:paraId="7A34BBF2" w14:textId="77777777" w:rsidR="004E1533" w:rsidRPr="00D13175" w:rsidRDefault="004E1533" w:rsidP="004E1533">
      <w:pPr>
        <w:pStyle w:val="Default"/>
      </w:pPr>
    </w:p>
    <w:p w14:paraId="541B1DFC" w14:textId="77777777" w:rsidR="004E1533" w:rsidRDefault="004E1533" w:rsidP="004E1533">
      <w:pPr>
        <w:pStyle w:val="Default"/>
        <w:ind w:firstLine="708"/>
        <w:jc w:val="both"/>
      </w:pPr>
      <w:r w:rsidRPr="003C023A">
        <w:t xml:space="preserve">Приводится сравнительный анализ результативности лабораторных методов диагностики </w:t>
      </w:r>
      <w:proofErr w:type="spellStart"/>
      <w:r w:rsidRPr="003C023A">
        <w:t>эй</w:t>
      </w:r>
      <w:r w:rsidRPr="003C023A">
        <w:softHyphen/>
        <w:t>мериоза</w:t>
      </w:r>
      <w:proofErr w:type="spellEnd"/>
      <w:r w:rsidRPr="003C023A">
        <w:t xml:space="preserve"> крупного рогатого скота. В итоге определили, что при </w:t>
      </w:r>
      <w:proofErr w:type="spellStart"/>
      <w:r w:rsidRPr="003C023A">
        <w:t>эймериозе</w:t>
      </w:r>
      <w:proofErr w:type="spellEnd"/>
      <w:r w:rsidRPr="003C023A">
        <w:t xml:space="preserve"> и </w:t>
      </w:r>
      <w:proofErr w:type="spellStart"/>
      <w:r w:rsidRPr="003C023A">
        <w:t>монеизиозах</w:t>
      </w:r>
      <w:proofErr w:type="spellEnd"/>
      <w:r w:rsidRPr="003C023A">
        <w:t xml:space="preserve"> КРС наибо</w:t>
      </w:r>
      <w:r w:rsidRPr="003C023A">
        <w:softHyphen/>
        <w:t xml:space="preserve">лее эффективным является метод </w:t>
      </w:r>
      <w:proofErr w:type="spellStart"/>
      <w:r w:rsidRPr="003C023A">
        <w:t>Щербовича</w:t>
      </w:r>
      <w:proofErr w:type="spellEnd"/>
      <w:r w:rsidRPr="003C023A">
        <w:t xml:space="preserve"> с MgSO</w:t>
      </w:r>
      <w:r w:rsidRPr="003C023A">
        <w:rPr>
          <w:rStyle w:val="A6"/>
          <w:vertAlign w:val="subscript"/>
        </w:rPr>
        <w:t>4</w:t>
      </w:r>
      <w:r w:rsidRPr="003C023A">
        <w:t xml:space="preserve">. Для выявления яиц </w:t>
      </w:r>
      <w:proofErr w:type="spellStart"/>
      <w:r w:rsidRPr="003C023A">
        <w:t>стронгилятозного</w:t>
      </w:r>
      <w:proofErr w:type="spellEnd"/>
      <w:r w:rsidRPr="003C023A">
        <w:t xml:space="preserve"> типа по</w:t>
      </w:r>
      <w:r w:rsidRPr="003C023A">
        <w:softHyphen/>
        <w:t xml:space="preserve">дойдут такие методы, как Дарлинга и </w:t>
      </w:r>
      <w:proofErr w:type="spellStart"/>
      <w:r w:rsidRPr="003C023A">
        <w:t>Щербовича</w:t>
      </w:r>
      <w:proofErr w:type="spellEnd"/>
      <w:r w:rsidRPr="003C023A">
        <w:t xml:space="preserve"> с NaNO</w:t>
      </w:r>
      <w:r w:rsidRPr="003C023A">
        <w:rPr>
          <w:rStyle w:val="A6"/>
          <w:vertAlign w:val="subscript"/>
        </w:rPr>
        <w:t>3</w:t>
      </w:r>
      <w:r w:rsidRPr="003C023A">
        <w:t>.</w:t>
      </w:r>
    </w:p>
    <w:p w14:paraId="2F5A3C1E" w14:textId="77777777" w:rsidR="004E1533" w:rsidRPr="003C023A" w:rsidRDefault="004E1533" w:rsidP="004E1533">
      <w:pPr>
        <w:pStyle w:val="Default"/>
        <w:ind w:firstLine="708"/>
        <w:jc w:val="both"/>
      </w:pPr>
    </w:p>
    <w:p w14:paraId="33C11022" w14:textId="77777777" w:rsidR="004E1533" w:rsidRDefault="004E1533" w:rsidP="004E1533">
      <w:pPr>
        <w:pStyle w:val="Default"/>
        <w:ind w:firstLine="708"/>
        <w:jc w:val="both"/>
        <w:rPr>
          <w:sz w:val="20"/>
          <w:szCs w:val="20"/>
          <w:highlight w:val="yellow"/>
        </w:rPr>
      </w:pPr>
      <w:r w:rsidRPr="009123A3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Гельминто-протозоозы</w:t>
      </w:r>
      <w:proofErr w:type="spellEnd"/>
      <w:r>
        <w:rPr>
          <w:sz w:val="28"/>
          <w:szCs w:val="28"/>
        </w:rPr>
        <w:t xml:space="preserve"> крупного рогатого скота широко распространены не толь</w:t>
      </w:r>
      <w:r>
        <w:rPr>
          <w:sz w:val="28"/>
          <w:szCs w:val="28"/>
        </w:rPr>
        <w:softHyphen/>
        <w:t>ко во всем мире, но и в России, в частности, в Удмуртии есть все благоприятные факто</w:t>
      </w:r>
      <w:r>
        <w:rPr>
          <w:sz w:val="28"/>
          <w:szCs w:val="28"/>
        </w:rPr>
        <w:softHyphen/>
        <w:t>ры для их развития [1–4, 6, 7, 9, 10].</w:t>
      </w:r>
    </w:p>
    <w:p w14:paraId="1094BBE6" w14:textId="77777777" w:rsidR="004E1533" w:rsidRDefault="004E1533" w:rsidP="004E1533">
      <w:pPr>
        <w:pStyle w:val="Default"/>
        <w:jc w:val="both"/>
        <w:rPr>
          <w:b/>
          <w:sz w:val="28"/>
          <w:szCs w:val="28"/>
        </w:rPr>
      </w:pPr>
      <w:r w:rsidRPr="009123A3">
        <w:rPr>
          <w:sz w:val="28"/>
          <w:szCs w:val="28"/>
        </w:rPr>
        <w:tab/>
      </w:r>
      <w:r w:rsidRPr="009123A3">
        <w:rPr>
          <w:b/>
          <w:sz w:val="28"/>
          <w:szCs w:val="28"/>
        </w:rPr>
        <w:t>Материалы и методика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>Пробы были отобраны от 14 голов КРС, принадлежащих крестьянско-фермерскому хозяйству с общим поголовьем 80 голов, из них 8 проб от ко</w:t>
      </w:r>
      <w:r>
        <w:rPr>
          <w:sz w:val="28"/>
          <w:szCs w:val="28"/>
        </w:rPr>
        <w:softHyphen/>
        <w:t>ров дойного стада, 3 пробы от первотелок и 3 пробы от молодняка в возрасте 1–3 меся</w:t>
      </w:r>
      <w:r>
        <w:rPr>
          <w:sz w:val="28"/>
          <w:szCs w:val="28"/>
        </w:rPr>
        <w:softHyphen/>
        <w:t>цев.</w:t>
      </w:r>
    </w:p>
    <w:p w14:paraId="34F92E56" w14:textId="77777777" w:rsidR="004E1533" w:rsidRDefault="004E1533" w:rsidP="004E1533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Результаты исследований. </w:t>
      </w:r>
      <w:r>
        <w:rPr>
          <w:sz w:val="28"/>
          <w:szCs w:val="28"/>
        </w:rPr>
        <w:t xml:space="preserve">Во время </w:t>
      </w:r>
      <w:proofErr w:type="spellStart"/>
      <w:r>
        <w:rPr>
          <w:sz w:val="28"/>
          <w:szCs w:val="28"/>
        </w:rPr>
        <w:t>микроскопирования</w:t>
      </w:r>
      <w:proofErr w:type="spellEnd"/>
      <w:r>
        <w:rPr>
          <w:sz w:val="28"/>
          <w:szCs w:val="28"/>
        </w:rPr>
        <w:t xml:space="preserve"> были выявлены </w:t>
      </w:r>
      <w:proofErr w:type="spellStart"/>
      <w:r>
        <w:rPr>
          <w:sz w:val="28"/>
          <w:szCs w:val="28"/>
        </w:rPr>
        <w:t>ооци</w:t>
      </w:r>
      <w:r>
        <w:rPr>
          <w:sz w:val="28"/>
          <w:szCs w:val="28"/>
        </w:rPr>
        <w:softHyphen/>
        <w:t>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эймерий</w:t>
      </w:r>
      <w:proofErr w:type="spellEnd"/>
      <w:r>
        <w:rPr>
          <w:sz w:val="28"/>
          <w:szCs w:val="28"/>
        </w:rPr>
        <w:t xml:space="preserve">, яйца </w:t>
      </w:r>
      <w:proofErr w:type="spellStart"/>
      <w:r>
        <w:rPr>
          <w:sz w:val="28"/>
          <w:szCs w:val="28"/>
        </w:rPr>
        <w:t>стронгилятозного</w:t>
      </w:r>
      <w:proofErr w:type="spellEnd"/>
      <w:r>
        <w:rPr>
          <w:sz w:val="28"/>
          <w:szCs w:val="28"/>
        </w:rPr>
        <w:t xml:space="preserve"> типа, а также яйца </w:t>
      </w:r>
      <w:proofErr w:type="spellStart"/>
      <w:r>
        <w:rPr>
          <w:sz w:val="28"/>
          <w:szCs w:val="28"/>
        </w:rPr>
        <w:t>мониезий</w:t>
      </w:r>
      <w:proofErr w:type="spellEnd"/>
      <w:r>
        <w:rPr>
          <w:sz w:val="28"/>
          <w:szCs w:val="28"/>
        </w:rPr>
        <w:t xml:space="preserve"> (рис. 1).</w:t>
      </w:r>
    </w:p>
    <w:p w14:paraId="56737388" w14:textId="77777777" w:rsidR="004E1533" w:rsidRPr="009123A3" w:rsidRDefault="004E1533" w:rsidP="004E1533">
      <w:pPr>
        <w:pStyle w:val="Default"/>
      </w:pPr>
    </w:p>
    <w:p w14:paraId="2623FD87" w14:textId="77777777" w:rsidR="004E1533" w:rsidRDefault="004E1533" w:rsidP="004E1533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FBA4809" wp14:editId="386A5DCF">
            <wp:extent cx="1425961" cy="1228725"/>
            <wp:effectExtent l="19050" t="0" r="27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1E4B5" w14:textId="77777777" w:rsidR="004E1533" w:rsidRPr="009123A3" w:rsidRDefault="004E1533" w:rsidP="004E1533">
      <w:pPr>
        <w:pStyle w:val="Pa0"/>
        <w:jc w:val="center"/>
        <w:rPr>
          <w:color w:val="000000"/>
        </w:rPr>
      </w:pPr>
      <w:r w:rsidRPr="009123A3">
        <w:rPr>
          <w:color w:val="000000"/>
        </w:rPr>
        <w:t xml:space="preserve">Рисунок 1 – </w:t>
      </w:r>
      <w:proofErr w:type="spellStart"/>
      <w:r w:rsidRPr="009123A3">
        <w:rPr>
          <w:b/>
          <w:bCs/>
          <w:color w:val="000000"/>
        </w:rPr>
        <w:t>Ооциста</w:t>
      </w:r>
      <w:proofErr w:type="spellEnd"/>
      <w:r w:rsidRPr="009123A3">
        <w:rPr>
          <w:b/>
          <w:bCs/>
          <w:color w:val="000000"/>
        </w:rPr>
        <w:t xml:space="preserve"> </w:t>
      </w:r>
      <w:proofErr w:type="spellStart"/>
      <w:r w:rsidRPr="009123A3">
        <w:rPr>
          <w:b/>
          <w:bCs/>
          <w:color w:val="000000"/>
        </w:rPr>
        <w:t>эймерии</w:t>
      </w:r>
      <w:proofErr w:type="spellEnd"/>
    </w:p>
    <w:p w14:paraId="226FC43B" w14:textId="77777777" w:rsidR="004E1533" w:rsidRDefault="004E1533" w:rsidP="004E1533">
      <w:pPr>
        <w:pStyle w:val="Default"/>
        <w:rPr>
          <w:b/>
          <w:sz w:val="28"/>
          <w:szCs w:val="28"/>
        </w:rPr>
      </w:pPr>
    </w:p>
    <w:p w14:paraId="34C7C20F" w14:textId="77777777" w:rsidR="004E1533" w:rsidRDefault="004E1533" w:rsidP="004E15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экстенсивности инвазии поголовья представлены в таблице 1. Зара</w:t>
      </w:r>
      <w:r>
        <w:rPr>
          <w:sz w:val="28"/>
          <w:szCs w:val="28"/>
        </w:rPr>
        <w:softHyphen/>
        <w:t xml:space="preserve">женность животных </w:t>
      </w:r>
      <w:proofErr w:type="spellStart"/>
      <w:r>
        <w:rPr>
          <w:sz w:val="28"/>
          <w:szCs w:val="28"/>
        </w:rPr>
        <w:t>эймериозом</w:t>
      </w:r>
      <w:proofErr w:type="spellEnd"/>
      <w:r>
        <w:rPr>
          <w:sz w:val="28"/>
          <w:szCs w:val="28"/>
        </w:rPr>
        <w:t xml:space="preserve"> КРС составляет более 85 %, что говорит о широком распространении заболевания среди поголовья. </w:t>
      </w:r>
    </w:p>
    <w:p w14:paraId="6E6C7CE2" w14:textId="77777777" w:rsidR="004E1533" w:rsidRPr="009123A3" w:rsidRDefault="004E1533" w:rsidP="004E1533">
      <w:pPr>
        <w:pStyle w:val="Default"/>
        <w:rPr>
          <w:b/>
        </w:rPr>
      </w:pPr>
    </w:p>
    <w:p w14:paraId="52FFD639" w14:textId="77777777" w:rsidR="004E1533" w:rsidRPr="00E77D81" w:rsidRDefault="004E1533" w:rsidP="004E1533">
      <w:pPr>
        <w:pStyle w:val="Default"/>
        <w:rPr>
          <w:highlight w:val="yellow"/>
        </w:rPr>
      </w:pPr>
      <w:r w:rsidRPr="00E77D81">
        <w:t xml:space="preserve">Таблица 1 – </w:t>
      </w:r>
      <w:r w:rsidRPr="00E77D81">
        <w:rPr>
          <w:b/>
          <w:bCs/>
        </w:rPr>
        <w:t xml:space="preserve">Сравнительный анализ методов диагностики кишечных </w:t>
      </w:r>
      <w:proofErr w:type="spellStart"/>
      <w:r w:rsidRPr="00E77D81">
        <w:rPr>
          <w:b/>
          <w:bCs/>
        </w:rPr>
        <w:t>паразитозов</w:t>
      </w:r>
      <w:proofErr w:type="spellEnd"/>
      <w:r w:rsidRPr="00E77D81">
        <w:rPr>
          <w:b/>
          <w:bCs/>
        </w:rPr>
        <w:t xml:space="preserve"> крупного рогатого скота, %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7"/>
        <w:gridCol w:w="1686"/>
        <w:gridCol w:w="1688"/>
        <w:gridCol w:w="1688"/>
        <w:gridCol w:w="1686"/>
      </w:tblGrid>
      <w:tr w:rsidR="004E1533" w14:paraId="06636361" w14:textId="77777777" w:rsidTr="00777BF2">
        <w:tc>
          <w:tcPr>
            <w:tcW w:w="1390" w:type="pct"/>
            <w:vAlign w:val="center"/>
          </w:tcPr>
          <w:p w14:paraId="3BCA26BE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77D81">
              <w:rPr>
                <w:b/>
                <w:bCs/>
                <w:color w:val="000000"/>
                <w:sz w:val="22"/>
                <w:szCs w:val="22"/>
              </w:rPr>
              <w:t>Метод</w:t>
            </w:r>
          </w:p>
        </w:tc>
        <w:tc>
          <w:tcPr>
            <w:tcW w:w="902" w:type="pct"/>
            <w:vAlign w:val="center"/>
          </w:tcPr>
          <w:p w14:paraId="553D1F4A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Фюллеборна</w:t>
            </w:r>
            <w:proofErr w:type="spellEnd"/>
          </w:p>
        </w:tc>
        <w:tc>
          <w:tcPr>
            <w:tcW w:w="903" w:type="pct"/>
            <w:vAlign w:val="center"/>
          </w:tcPr>
          <w:p w14:paraId="24E632AD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77D81">
              <w:rPr>
                <w:b/>
                <w:bCs/>
                <w:color w:val="000000"/>
                <w:sz w:val="22"/>
                <w:szCs w:val="22"/>
              </w:rPr>
              <w:t>Дарлинга</w:t>
            </w:r>
          </w:p>
        </w:tc>
        <w:tc>
          <w:tcPr>
            <w:tcW w:w="903" w:type="pct"/>
            <w:vAlign w:val="center"/>
          </w:tcPr>
          <w:p w14:paraId="2E32D3B1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Щербовича</w:t>
            </w:r>
            <w:proofErr w:type="spellEnd"/>
            <w:r w:rsidRPr="00E77D81">
              <w:rPr>
                <w:b/>
                <w:bCs/>
                <w:color w:val="000000"/>
                <w:sz w:val="22"/>
                <w:szCs w:val="22"/>
              </w:rPr>
              <w:t xml:space="preserve"> с NaNO</w:t>
            </w:r>
            <w:r w:rsidRPr="00E77D81">
              <w:rPr>
                <w:rStyle w:val="A10"/>
                <w:sz w:val="22"/>
                <w:szCs w:val="22"/>
              </w:rPr>
              <w:t>3</w:t>
            </w:r>
          </w:p>
        </w:tc>
        <w:tc>
          <w:tcPr>
            <w:tcW w:w="903" w:type="pct"/>
            <w:vAlign w:val="center"/>
          </w:tcPr>
          <w:p w14:paraId="6EEFF3A8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7D81">
              <w:rPr>
                <w:b/>
                <w:bCs/>
                <w:color w:val="000000"/>
                <w:sz w:val="22"/>
                <w:szCs w:val="22"/>
              </w:rPr>
              <w:t>Щербовича</w:t>
            </w:r>
            <w:proofErr w:type="spellEnd"/>
            <w:r w:rsidRPr="00E77D81">
              <w:rPr>
                <w:b/>
                <w:bCs/>
                <w:color w:val="000000"/>
                <w:sz w:val="22"/>
                <w:szCs w:val="22"/>
              </w:rPr>
              <w:t xml:space="preserve"> с MgSO</w:t>
            </w:r>
            <w:r w:rsidRPr="00E77D81">
              <w:rPr>
                <w:rStyle w:val="A10"/>
                <w:sz w:val="22"/>
                <w:szCs w:val="22"/>
              </w:rPr>
              <w:t>4</w:t>
            </w:r>
          </w:p>
        </w:tc>
      </w:tr>
      <w:tr w:rsidR="004E1533" w14:paraId="30B5C52B" w14:textId="77777777" w:rsidTr="00777BF2">
        <w:tc>
          <w:tcPr>
            <w:tcW w:w="1390" w:type="pct"/>
          </w:tcPr>
          <w:p w14:paraId="2DE830B8" w14:textId="77777777" w:rsidR="004E1533" w:rsidRPr="00E77D81" w:rsidRDefault="004E1533" w:rsidP="00777BF2">
            <w:pPr>
              <w:pStyle w:val="Pa8"/>
              <w:spacing w:line="240" w:lineRule="auto"/>
              <w:rPr>
                <w:color w:val="000000"/>
              </w:rPr>
            </w:pPr>
            <w:proofErr w:type="spellStart"/>
            <w:r w:rsidRPr="00E77D81">
              <w:rPr>
                <w:color w:val="000000"/>
              </w:rPr>
              <w:t>Ооцисты</w:t>
            </w:r>
            <w:proofErr w:type="spellEnd"/>
            <w:r w:rsidRPr="00E77D81">
              <w:rPr>
                <w:color w:val="000000"/>
              </w:rPr>
              <w:t xml:space="preserve"> </w:t>
            </w:r>
            <w:proofErr w:type="spellStart"/>
            <w:r w:rsidRPr="00E77D81">
              <w:rPr>
                <w:color w:val="000000"/>
              </w:rPr>
              <w:t>эймерий</w:t>
            </w:r>
            <w:proofErr w:type="spellEnd"/>
            <w:r w:rsidRPr="00E77D81">
              <w:rPr>
                <w:color w:val="000000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14:paraId="3FA1CA53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50</w:t>
            </w:r>
          </w:p>
        </w:tc>
        <w:tc>
          <w:tcPr>
            <w:tcW w:w="903" w:type="pct"/>
            <w:vAlign w:val="center"/>
          </w:tcPr>
          <w:p w14:paraId="3CDBB6EE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78,6</w:t>
            </w:r>
          </w:p>
        </w:tc>
        <w:tc>
          <w:tcPr>
            <w:tcW w:w="903" w:type="pct"/>
            <w:vAlign w:val="center"/>
          </w:tcPr>
          <w:p w14:paraId="5405AE10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64,3</w:t>
            </w:r>
          </w:p>
        </w:tc>
        <w:tc>
          <w:tcPr>
            <w:tcW w:w="903" w:type="pct"/>
            <w:vAlign w:val="center"/>
          </w:tcPr>
          <w:p w14:paraId="78F38156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85,7</w:t>
            </w:r>
          </w:p>
        </w:tc>
      </w:tr>
      <w:tr w:rsidR="004E1533" w14:paraId="481142EC" w14:textId="77777777" w:rsidTr="00777BF2">
        <w:tc>
          <w:tcPr>
            <w:tcW w:w="1390" w:type="pct"/>
          </w:tcPr>
          <w:p w14:paraId="4859BF17" w14:textId="77777777" w:rsidR="004E1533" w:rsidRPr="00E77D81" w:rsidRDefault="004E1533" w:rsidP="00777BF2">
            <w:pPr>
              <w:pStyle w:val="Pa8"/>
              <w:spacing w:line="240" w:lineRule="auto"/>
              <w:rPr>
                <w:color w:val="000000"/>
              </w:rPr>
            </w:pPr>
            <w:r w:rsidRPr="00E77D81">
              <w:rPr>
                <w:color w:val="000000"/>
              </w:rPr>
              <w:t xml:space="preserve">Яйца </w:t>
            </w:r>
            <w:proofErr w:type="spellStart"/>
            <w:r w:rsidRPr="00E77D81">
              <w:rPr>
                <w:color w:val="000000"/>
              </w:rPr>
              <w:t>стронгилятозного</w:t>
            </w:r>
            <w:proofErr w:type="spellEnd"/>
            <w:r w:rsidRPr="00E77D81">
              <w:rPr>
                <w:color w:val="000000"/>
              </w:rPr>
              <w:t xml:space="preserve"> типа </w:t>
            </w:r>
          </w:p>
        </w:tc>
        <w:tc>
          <w:tcPr>
            <w:tcW w:w="902" w:type="pct"/>
            <w:vAlign w:val="center"/>
          </w:tcPr>
          <w:p w14:paraId="36049F3C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28,6</w:t>
            </w:r>
          </w:p>
        </w:tc>
        <w:tc>
          <w:tcPr>
            <w:tcW w:w="903" w:type="pct"/>
            <w:vAlign w:val="center"/>
          </w:tcPr>
          <w:p w14:paraId="6A5D9E61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35,7</w:t>
            </w:r>
          </w:p>
        </w:tc>
        <w:tc>
          <w:tcPr>
            <w:tcW w:w="903" w:type="pct"/>
            <w:vAlign w:val="center"/>
          </w:tcPr>
          <w:p w14:paraId="2491EA6C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35,7</w:t>
            </w:r>
          </w:p>
        </w:tc>
        <w:tc>
          <w:tcPr>
            <w:tcW w:w="903" w:type="pct"/>
            <w:vAlign w:val="center"/>
          </w:tcPr>
          <w:p w14:paraId="0CDAFC64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28,6</w:t>
            </w:r>
          </w:p>
        </w:tc>
      </w:tr>
      <w:tr w:rsidR="004E1533" w14:paraId="1CD28E0A" w14:textId="77777777" w:rsidTr="00777BF2">
        <w:tc>
          <w:tcPr>
            <w:tcW w:w="1390" w:type="pct"/>
          </w:tcPr>
          <w:p w14:paraId="59413338" w14:textId="77777777" w:rsidR="004E1533" w:rsidRPr="00E77D81" w:rsidRDefault="004E1533" w:rsidP="00777BF2">
            <w:pPr>
              <w:pStyle w:val="Pa8"/>
              <w:spacing w:line="240" w:lineRule="auto"/>
              <w:rPr>
                <w:color w:val="000000"/>
              </w:rPr>
            </w:pPr>
            <w:r w:rsidRPr="00E77D81">
              <w:rPr>
                <w:color w:val="000000"/>
              </w:rPr>
              <w:t xml:space="preserve">Яйца </w:t>
            </w:r>
            <w:proofErr w:type="spellStart"/>
            <w:r w:rsidRPr="00E77D81">
              <w:rPr>
                <w:color w:val="000000"/>
              </w:rPr>
              <w:t>мониезий</w:t>
            </w:r>
            <w:proofErr w:type="spellEnd"/>
            <w:r w:rsidRPr="00E77D81">
              <w:rPr>
                <w:color w:val="000000"/>
              </w:rPr>
              <w:t xml:space="preserve"> </w:t>
            </w:r>
          </w:p>
        </w:tc>
        <w:tc>
          <w:tcPr>
            <w:tcW w:w="902" w:type="pct"/>
            <w:vAlign w:val="center"/>
          </w:tcPr>
          <w:p w14:paraId="3556E33B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14:paraId="615819E2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14:paraId="0BE5EFF0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7,1</w:t>
            </w:r>
          </w:p>
        </w:tc>
        <w:tc>
          <w:tcPr>
            <w:tcW w:w="903" w:type="pct"/>
            <w:vAlign w:val="center"/>
          </w:tcPr>
          <w:p w14:paraId="0F326ED5" w14:textId="77777777" w:rsidR="004E1533" w:rsidRPr="00E77D81" w:rsidRDefault="004E1533" w:rsidP="00777BF2">
            <w:pPr>
              <w:pStyle w:val="Pa9"/>
              <w:spacing w:line="240" w:lineRule="auto"/>
              <w:jc w:val="center"/>
              <w:rPr>
                <w:color w:val="000000"/>
              </w:rPr>
            </w:pPr>
            <w:r w:rsidRPr="00E77D81">
              <w:rPr>
                <w:color w:val="000000"/>
              </w:rPr>
              <w:t>14,3</w:t>
            </w:r>
          </w:p>
        </w:tc>
      </w:tr>
    </w:tbl>
    <w:p w14:paraId="549FD300" w14:textId="77777777" w:rsidR="004E1533" w:rsidRPr="001A6384" w:rsidRDefault="004E1533" w:rsidP="004E1533">
      <w:pPr>
        <w:pStyle w:val="Default"/>
        <w:rPr>
          <w:sz w:val="20"/>
          <w:szCs w:val="20"/>
          <w:highlight w:val="yellow"/>
        </w:rPr>
      </w:pPr>
    </w:p>
    <w:p w14:paraId="126E77C7" w14:textId="77777777" w:rsidR="004E1533" w:rsidRDefault="004E1533" w:rsidP="004E1533">
      <w:pPr>
        <w:pStyle w:val="Pa0"/>
        <w:ind w:firstLine="708"/>
        <w:rPr>
          <w:b/>
          <w:sz w:val="28"/>
          <w:szCs w:val="28"/>
        </w:rPr>
      </w:pPr>
      <w:r w:rsidRPr="009123A3">
        <w:rPr>
          <w:b/>
          <w:sz w:val="28"/>
          <w:szCs w:val="28"/>
        </w:rPr>
        <w:lastRenderedPageBreak/>
        <w:t>Выводы и рекомендации.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Проведя сравнительный анализ различных методов диагностики </w:t>
      </w:r>
      <w:proofErr w:type="spellStart"/>
      <w:r>
        <w:rPr>
          <w:color w:val="000000"/>
          <w:sz w:val="28"/>
          <w:szCs w:val="28"/>
        </w:rPr>
        <w:t>пара</w:t>
      </w:r>
      <w:r>
        <w:rPr>
          <w:color w:val="000000"/>
          <w:sz w:val="28"/>
          <w:szCs w:val="28"/>
        </w:rPr>
        <w:softHyphen/>
        <w:t>зитозов</w:t>
      </w:r>
      <w:proofErr w:type="spellEnd"/>
      <w:r>
        <w:rPr>
          <w:color w:val="000000"/>
          <w:sz w:val="28"/>
          <w:szCs w:val="28"/>
        </w:rPr>
        <w:t xml:space="preserve"> крупного рогатого скота, определили, что при </w:t>
      </w:r>
      <w:proofErr w:type="spellStart"/>
      <w:r>
        <w:rPr>
          <w:color w:val="000000"/>
          <w:sz w:val="28"/>
          <w:szCs w:val="28"/>
        </w:rPr>
        <w:t>эймериозе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монеизиозах</w:t>
      </w:r>
      <w:proofErr w:type="spellEnd"/>
      <w:r>
        <w:rPr>
          <w:color w:val="000000"/>
          <w:sz w:val="28"/>
          <w:szCs w:val="28"/>
        </w:rPr>
        <w:t xml:space="preserve"> КРС наиболее эффективным является метод </w:t>
      </w:r>
      <w:proofErr w:type="spellStart"/>
      <w:r>
        <w:rPr>
          <w:color w:val="000000"/>
          <w:sz w:val="28"/>
          <w:szCs w:val="28"/>
        </w:rPr>
        <w:t>Щербовича</w:t>
      </w:r>
      <w:proofErr w:type="spellEnd"/>
      <w:r>
        <w:rPr>
          <w:color w:val="000000"/>
          <w:sz w:val="28"/>
          <w:szCs w:val="28"/>
        </w:rPr>
        <w:t xml:space="preserve"> с MgSO</w:t>
      </w:r>
      <w:r w:rsidRPr="009123A3">
        <w:rPr>
          <w:rStyle w:val="A8"/>
          <w:vertAlign w:val="subscript"/>
        </w:rPr>
        <w:t>4</w:t>
      </w:r>
      <w:r>
        <w:rPr>
          <w:color w:val="000000"/>
          <w:sz w:val="28"/>
          <w:szCs w:val="28"/>
        </w:rPr>
        <w:t xml:space="preserve">. Для выявления яиц </w:t>
      </w:r>
      <w:proofErr w:type="spellStart"/>
      <w:r>
        <w:rPr>
          <w:color w:val="000000"/>
          <w:sz w:val="28"/>
          <w:szCs w:val="28"/>
        </w:rPr>
        <w:t>строн</w:t>
      </w:r>
      <w:r>
        <w:rPr>
          <w:color w:val="000000"/>
          <w:sz w:val="28"/>
          <w:szCs w:val="28"/>
        </w:rPr>
        <w:softHyphen/>
        <w:t>гилятозного</w:t>
      </w:r>
      <w:proofErr w:type="spellEnd"/>
      <w:r>
        <w:rPr>
          <w:color w:val="000000"/>
          <w:sz w:val="28"/>
          <w:szCs w:val="28"/>
        </w:rPr>
        <w:t xml:space="preserve"> типа подойдут такие методы, как Дарлинга и </w:t>
      </w:r>
      <w:proofErr w:type="spellStart"/>
      <w:r>
        <w:rPr>
          <w:color w:val="000000"/>
          <w:sz w:val="28"/>
          <w:szCs w:val="28"/>
        </w:rPr>
        <w:t>Щербовича</w:t>
      </w:r>
      <w:proofErr w:type="spellEnd"/>
      <w:r>
        <w:rPr>
          <w:color w:val="000000"/>
          <w:sz w:val="28"/>
          <w:szCs w:val="28"/>
        </w:rPr>
        <w:t xml:space="preserve"> с NaNO</w:t>
      </w:r>
      <w:r w:rsidRPr="009123A3">
        <w:rPr>
          <w:rStyle w:val="A8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.</w:t>
      </w:r>
    </w:p>
    <w:p w14:paraId="32F5B96D" w14:textId="77777777" w:rsidR="004E1533" w:rsidRPr="009123A3" w:rsidRDefault="004E1533" w:rsidP="004E1533">
      <w:pPr>
        <w:pStyle w:val="Default"/>
      </w:pPr>
    </w:p>
    <w:p w14:paraId="17D763EA" w14:textId="77777777" w:rsidR="004E1533" w:rsidRDefault="004E1533" w:rsidP="004E1533">
      <w:pPr>
        <w:pStyle w:val="Pa0"/>
        <w:jc w:val="center"/>
        <w:rPr>
          <w:b/>
          <w:bCs/>
          <w:color w:val="000000"/>
        </w:rPr>
      </w:pPr>
      <w:r w:rsidRPr="003C023A">
        <w:rPr>
          <w:b/>
          <w:bCs/>
          <w:color w:val="000000"/>
        </w:rPr>
        <w:t>Список литературы</w:t>
      </w:r>
    </w:p>
    <w:p w14:paraId="3D20CF44" w14:textId="77777777" w:rsidR="004E1533" w:rsidRPr="003C023A" w:rsidRDefault="004E1533" w:rsidP="004E1533">
      <w:pPr>
        <w:pStyle w:val="Pa0"/>
        <w:jc w:val="center"/>
        <w:rPr>
          <w:color w:val="000000"/>
        </w:rPr>
      </w:pPr>
      <w:r w:rsidRPr="003C023A">
        <w:rPr>
          <w:b/>
          <w:bCs/>
          <w:color w:val="000000"/>
        </w:rPr>
        <w:t xml:space="preserve"> </w:t>
      </w:r>
    </w:p>
    <w:p w14:paraId="2EBC3394" w14:textId="77777777" w:rsidR="004E1533" w:rsidRPr="00E77D81" w:rsidRDefault="004E1533" w:rsidP="004E15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Калинина, Е. С. Анализ паразитарной ситуации в хозяйствах Малопургинского района / Е. С. Калинина, М. Э. Мкртчян // Научное обеспечение развития АПК в современных условиях: мате</w:t>
      </w:r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риалы Всероссийской науч.-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практ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конф</w:t>
      </w:r>
      <w:proofErr w:type="spellEnd"/>
      <w:r w:rsidRPr="00E77D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– Ижевск, 2011. – С. 47–50.</w:t>
      </w:r>
    </w:p>
    <w:p w14:paraId="0513805F" w14:textId="77777777" w:rsidR="004E1533" w:rsidRPr="003C023A" w:rsidRDefault="004E1533" w:rsidP="004E15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color w:val="000000"/>
          <w:sz w:val="24"/>
          <w:szCs w:val="24"/>
        </w:rPr>
        <w:t>Мкртчян, М. Э. Возрастная динамика моно- и смешанных инвазий крупного рогатого скота // М. Э. Мкртчян, Е. С. Климова // Вопросы нормативно-правового регулирования в ветеринарии. – 2015. – № 4. – С. 77–80.</w:t>
      </w:r>
    </w:p>
    <w:p w14:paraId="58307A8D" w14:textId="77777777" w:rsidR="004E1533" w:rsidRPr="003C023A" w:rsidRDefault="004E1533" w:rsidP="004E1533">
      <w:pPr>
        <w:rPr>
          <w:rFonts w:ascii="Times New Roman" w:hAnsi="Times New Roman" w:cs="Times New Roman"/>
          <w:sz w:val="24"/>
          <w:szCs w:val="24"/>
        </w:rPr>
      </w:pPr>
    </w:p>
    <w:p w14:paraId="56DA5C59" w14:textId="77777777" w:rsidR="004E1533" w:rsidRDefault="004E1533" w:rsidP="004E1533">
      <w:pPr>
        <w:rPr>
          <w:rFonts w:ascii="Times New Roman" w:hAnsi="Times New Roman" w:cs="Times New Roman"/>
          <w:sz w:val="24"/>
          <w:szCs w:val="24"/>
        </w:rPr>
      </w:pPr>
    </w:p>
    <w:p w14:paraId="1215961B" w14:textId="77777777" w:rsidR="004E1533" w:rsidRPr="003B45D9" w:rsidRDefault="004E1533" w:rsidP="004E1533">
      <w:pPr>
        <w:rPr>
          <w:rFonts w:ascii="Times New Roman" w:hAnsi="Times New Roman" w:cs="Times New Roman"/>
          <w:sz w:val="24"/>
          <w:szCs w:val="24"/>
        </w:rPr>
      </w:pPr>
    </w:p>
    <w:p w14:paraId="612C4021" w14:textId="77777777" w:rsidR="004E1533" w:rsidRPr="003B45D9" w:rsidRDefault="004E1533" w:rsidP="004E1533">
      <w:pPr>
        <w:rPr>
          <w:rFonts w:ascii="Times New Roman" w:hAnsi="Times New Roman" w:cs="Times New Roman"/>
          <w:sz w:val="24"/>
          <w:szCs w:val="24"/>
        </w:rPr>
      </w:pPr>
    </w:p>
    <w:p w14:paraId="79A52646" w14:textId="77777777" w:rsidR="004E1533" w:rsidRPr="00E77D81" w:rsidRDefault="004E1533" w:rsidP="004E1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81">
        <w:rPr>
          <w:rFonts w:ascii="Times New Roman" w:hAnsi="Times New Roman" w:cs="Times New Roman"/>
          <w:b/>
          <w:sz w:val="24"/>
          <w:szCs w:val="24"/>
        </w:rPr>
        <w:t>БЛАГОДАРИМ ЗА СОТРУДНИЧЕСТВО!</w:t>
      </w:r>
    </w:p>
    <w:p w14:paraId="0BBF0A6F" w14:textId="77777777" w:rsidR="001B125C" w:rsidRPr="004E1533" w:rsidRDefault="001B125C" w:rsidP="004E1533"/>
    <w:sectPr w:rsidR="001B125C" w:rsidRPr="004E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18D8"/>
    <w:multiLevelType w:val="hybridMultilevel"/>
    <w:tmpl w:val="60C28326"/>
    <w:lvl w:ilvl="0" w:tplc="1F4055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3"/>
    <w:rsid w:val="001B125C"/>
    <w:rsid w:val="002C4353"/>
    <w:rsid w:val="004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ABCD"/>
  <w15:chartTrackingRefBased/>
  <w15:docId w15:val="{9CC1146D-927A-457C-A241-7C4C9900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E1533"/>
    <w:pPr>
      <w:spacing w:line="241" w:lineRule="atLeast"/>
    </w:pPr>
    <w:rPr>
      <w:color w:val="auto"/>
    </w:rPr>
  </w:style>
  <w:style w:type="paragraph" w:styleId="a3">
    <w:name w:val="List Paragraph"/>
    <w:basedOn w:val="a"/>
    <w:uiPriority w:val="34"/>
    <w:qFormat/>
    <w:rsid w:val="004E1533"/>
    <w:pPr>
      <w:ind w:left="720"/>
      <w:contextualSpacing/>
    </w:pPr>
  </w:style>
  <w:style w:type="character" w:customStyle="1" w:styleId="A6">
    <w:name w:val="A6"/>
    <w:uiPriority w:val="99"/>
    <w:rsid w:val="004E1533"/>
    <w:rPr>
      <w:color w:val="000000"/>
      <w:sz w:val="14"/>
      <w:szCs w:val="14"/>
    </w:rPr>
  </w:style>
  <w:style w:type="table" w:styleId="a4">
    <w:name w:val="Table Grid"/>
    <w:basedOn w:val="a1"/>
    <w:uiPriority w:val="59"/>
    <w:rsid w:val="004E153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9">
    <w:name w:val="Pa9"/>
    <w:basedOn w:val="Default"/>
    <w:next w:val="Default"/>
    <w:uiPriority w:val="99"/>
    <w:rsid w:val="004E1533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4E1533"/>
    <w:rPr>
      <w:b/>
      <w:bCs/>
      <w:color w:val="000000"/>
      <w:sz w:val="14"/>
      <w:szCs w:val="14"/>
    </w:rPr>
  </w:style>
  <w:style w:type="paragraph" w:customStyle="1" w:styleId="Pa8">
    <w:name w:val="Pa8"/>
    <w:basedOn w:val="Default"/>
    <w:next w:val="Default"/>
    <w:uiPriority w:val="99"/>
    <w:rsid w:val="004E1533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4E153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2</cp:revision>
  <dcterms:created xsi:type="dcterms:W3CDTF">2021-01-21T10:37:00Z</dcterms:created>
  <dcterms:modified xsi:type="dcterms:W3CDTF">2021-01-21T10:37:00Z</dcterms:modified>
</cp:coreProperties>
</file>